
<file path=[Content_Types].xml><?xml version="1.0" encoding="utf-8"?>
<Types xmlns="http://schemas.openxmlformats.org/package/2006/content-types">
  <Default Extension="png" ContentType="image/png"/>
  <Override PartName="/word/webextensions/taskpanes.xml" ContentType="application/vnd.ms-office.webextensiontaskpan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496A" w:rsidRDefault="00F34408" w:rsidP="00EF5194">
      <w:pPr>
        <w:pStyle w:val="Title"/>
        <w:jc w:val="center"/>
        <w:rPr>
          <w:sz w:val="44"/>
        </w:rPr>
      </w:pPr>
      <w:r>
        <w:rPr>
          <w:noProof/>
          <w:sz w:val="44"/>
        </w:rPr>
        <w:pict>
          <v:shapetype id="_x0000_t202" coordsize="21600,21600" o:spt="202" path="m,l,21600r21600,l21600,xe">
            <v:stroke joinstyle="miter"/>
            <v:path gradientshapeok="t" o:connecttype="rect"/>
          </v:shapetype>
          <v:shape id="Text Box 2" o:spid="_x0000_s1026" type="#_x0000_t202" style="position:absolute;left:0;text-align:left;margin-left:440.85pt;margin-top:107.1pt;width:68.6pt;height:25.8pt;z-index:-251654144;visibility:visible;mso-wrap-distance-top:3.6pt;mso-wrap-distance-bottom:3.6pt;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" stroked="f">
            <v:textbox>
              <w:txbxContent>
                <w:p w:rsidR="00EF5194" w:rsidRPr="00EF5194" w:rsidRDefault="00CA7914">
                  <w:pPr>
                    <w:rPr>
                      <w:b/>
                    </w:rPr>
                  </w:pPr>
                  <w:r>
                    <w:rPr>
                      <w:b/>
                    </w:rPr>
                    <w:t>2018/2019</w:t>
                  </w:r>
                </w:p>
              </w:txbxContent>
            </v:textbox>
            <w10:wrap anchory="page"/>
          </v:shape>
        </w:pict>
      </w:r>
      <w:r>
        <w:rPr>
          <w:noProof/>
          <w:sz w:val="44"/>
        </w:rPr>
        <w:pict>
          <v:line id="Straight Connector 2" o:spid="_x0000_s1029" style="position:absolute;left:0;text-align:left;z-index:251660288;visibility:visible" from="440.8pt,7.25pt" to="440.8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" strokecolor="black [3200]" strokeweight=".5pt">
            <v:stroke joinstyle="miter"/>
          </v:line>
        </w:pict>
      </w:r>
      <w:r>
        <w:rPr>
          <w:noProof/>
          <w:sz w:val="44"/>
        </w:rPr>
        <w:pict>
          <v:line id="Straight Connector 1" o:spid="_x0000_s1028" style="position:absolute;left:0;text-align:left;z-index:251659264;visibility:visible;mso-width-relative:margin" from="17.65pt,58.2pt" to="507.4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" strokecolor="black [3200]" strokeweight=".5pt">
            <v:stroke joinstyle="miter"/>
          </v:line>
        </w:pict>
      </w:r>
      <w:r w:rsidR="00EF5194" w:rsidRPr="00EF5194">
        <w:rPr>
          <w:sz w:val="44"/>
        </w:rPr>
        <w:t>Рачунарска техника и рачунарске комуникације</w:t>
      </w:r>
      <w:r w:rsidR="00EF5194">
        <w:rPr>
          <w:sz w:val="44"/>
        </w:rPr>
        <w:br/>
        <w:t>Аутомобилске мреже</w:t>
      </w:r>
    </w:p>
    <w:p w:rsidR="00EF5194" w:rsidRDefault="00EF5194" w:rsidP="00EF5194"/>
    <w:p w:rsidR="006358DC" w:rsidRDefault="00EF5194" w:rsidP="006358DC">
      <w:pPr>
        <w:pStyle w:val="Subtitle"/>
        <w:jc w:val="center"/>
        <w:rPr>
          <w:noProof/>
        </w:rPr>
      </w:pPr>
      <w:r w:rsidRPr="00EF5194">
        <w:rPr>
          <w:sz w:val="28"/>
        </w:rPr>
        <w:t xml:space="preserve">Вежба </w:t>
      </w:r>
      <w:r w:rsidR="002112AE">
        <w:rPr>
          <w:sz w:val="28"/>
        </w:rPr>
        <w:t>6</w:t>
      </w:r>
      <w:r w:rsidR="00C83491">
        <w:rPr>
          <w:sz w:val="28"/>
          <w:lang/>
        </w:rPr>
        <w:t xml:space="preserve"> (део 1)</w:t>
      </w:r>
      <w:r w:rsidRPr="00EF5194">
        <w:rPr>
          <w:sz w:val="28"/>
        </w:rPr>
        <w:t xml:space="preserve"> –</w:t>
      </w:r>
      <w:r w:rsidR="00885946">
        <w:rPr>
          <w:sz w:val="28"/>
        </w:rPr>
        <w:t xml:space="preserve"> </w:t>
      </w:r>
      <w:r w:rsidR="0017341E">
        <w:rPr>
          <w:sz w:val="28"/>
        </w:rPr>
        <w:t xml:space="preserve">Моделовање и сумулација у </w:t>
      </w:r>
      <w:r w:rsidR="00885946" w:rsidRPr="00885946">
        <w:rPr>
          <w:i/>
          <w:sz w:val="28"/>
        </w:rPr>
        <w:t>CANoe</w:t>
      </w:r>
      <w:r w:rsidR="0017341E">
        <w:rPr>
          <w:sz w:val="28"/>
        </w:rPr>
        <w:t xml:space="preserve"> алату. Увод у </w:t>
      </w:r>
      <w:r w:rsidR="00885946" w:rsidRPr="00A32A70">
        <w:rPr>
          <w:i/>
          <w:sz w:val="28"/>
        </w:rPr>
        <w:t>CAPL</w:t>
      </w:r>
      <w:r w:rsidR="00885946">
        <w:rPr>
          <w:sz w:val="28"/>
        </w:rPr>
        <w:t xml:space="preserve"> програмски језик</w:t>
      </w:r>
      <w:r w:rsidR="00885946" w:rsidRPr="00BE329E">
        <w:rPr>
          <w:noProof/>
        </w:rPr>
        <w:t xml:space="preserve"> </w:t>
      </w:r>
    </w:p>
    <w:p w:rsidR="00D918F6" w:rsidRDefault="00F34408" w:rsidP="006358DC">
      <w:pPr>
        <w:pStyle w:val="Subtitle"/>
        <w:jc w:val="center"/>
      </w:pPr>
      <w:r>
        <w:rPr>
          <w:noProof/>
        </w:rPr>
        <w:pict>
          <v:shape id="_x0000_s1027" type="#_x0000_t202" style="position:absolute;left:0;text-align:left;margin-left:-3.1pt;margin-top:16.3pt;width:474.1pt;height:118.75pt;z-index:25166438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" fillcolor="#ffc000">
            <v:textbox>
              <w:txbxContent>
                <w:p w:rsidR="00FA3ACA" w:rsidRPr="00FA3ACA" w:rsidRDefault="00FA3ACA" w:rsidP="00FA3ACA">
                  <w:pPr>
                    <w:pStyle w:val="Subtitle"/>
                    <w:rPr>
                      <w:b/>
                      <w:color w:val="404040" w:themeColor="text1" w:themeTint="BF"/>
                    </w:rPr>
                  </w:pPr>
                  <w:r w:rsidRPr="00FA3ACA">
                    <w:rPr>
                      <w:b/>
                      <w:color w:val="404040" w:themeColor="text1" w:themeTint="BF"/>
                    </w:rPr>
                    <w:t>Циљеви вежбе:</w:t>
                  </w:r>
                </w:p>
                <w:p w:rsidR="00173ED0" w:rsidRDefault="00885946" w:rsidP="00FA3ACA">
                  <w:pPr>
                    <w:pStyle w:val="Subtitle"/>
                    <w:numPr>
                      <w:ilvl w:val="0"/>
                      <w:numId w:val="2"/>
                    </w:numPr>
                    <w:rPr>
                      <w:color w:val="404040" w:themeColor="text1" w:themeTint="BF"/>
                    </w:rPr>
                  </w:pPr>
                  <w:r>
                    <w:rPr>
                      <w:color w:val="404040" w:themeColor="text1" w:themeTint="BF"/>
                    </w:rPr>
                    <w:t xml:space="preserve">Овладати моделовањем и симулацијом у </w:t>
                  </w:r>
                  <w:r w:rsidRPr="00885946">
                    <w:rPr>
                      <w:i/>
                      <w:color w:val="404040" w:themeColor="text1" w:themeTint="BF"/>
                    </w:rPr>
                    <w:t>CANое</w:t>
                  </w:r>
                  <w:r>
                    <w:rPr>
                      <w:color w:val="404040" w:themeColor="text1" w:themeTint="BF"/>
                    </w:rPr>
                    <w:t xml:space="preserve"> алату</w:t>
                  </w:r>
                </w:p>
                <w:p w:rsidR="006358DC" w:rsidRPr="006358DC" w:rsidRDefault="006358DC" w:rsidP="00885946">
                  <w:pPr>
                    <w:pStyle w:val="Subtitle"/>
                    <w:numPr>
                      <w:ilvl w:val="0"/>
                      <w:numId w:val="2"/>
                    </w:numPr>
                    <w:rPr>
                      <w:color w:val="404040" w:themeColor="text1" w:themeTint="BF"/>
                    </w:rPr>
                  </w:pPr>
                  <w:r w:rsidRPr="001562C0">
                    <w:rPr>
                      <w:color w:val="404040" w:themeColor="text1" w:themeTint="BF"/>
                    </w:rPr>
                    <w:t xml:space="preserve">Употреба </w:t>
                  </w:r>
                  <w:r>
                    <w:rPr>
                      <w:i/>
                      <w:color w:val="404040" w:themeColor="text1" w:themeTint="BF"/>
                    </w:rPr>
                    <w:t>FlexRay</w:t>
                  </w:r>
                  <w:r w:rsidRPr="001562C0">
                    <w:rPr>
                      <w:color w:val="404040" w:themeColor="text1" w:themeTint="BF"/>
                    </w:rPr>
                    <w:t xml:space="preserve"> протокола у </w:t>
                  </w:r>
                  <w:r w:rsidRPr="001562C0">
                    <w:rPr>
                      <w:i/>
                      <w:color w:val="404040" w:themeColor="text1" w:themeTint="BF"/>
                    </w:rPr>
                    <w:t>CANoe</w:t>
                  </w:r>
                  <w:r w:rsidRPr="001562C0">
                    <w:rPr>
                      <w:color w:val="404040" w:themeColor="text1" w:themeTint="BF"/>
                    </w:rPr>
                    <w:t xml:space="preserve"> </w:t>
                  </w:r>
                  <w:r>
                    <w:rPr>
                      <w:color w:val="404040" w:themeColor="text1" w:themeTint="BF"/>
                    </w:rPr>
                    <w:t>алату</w:t>
                  </w:r>
                </w:p>
                <w:p w:rsidR="00885946" w:rsidRDefault="00885946" w:rsidP="00885946">
                  <w:pPr>
                    <w:pStyle w:val="Subtitle"/>
                    <w:numPr>
                      <w:ilvl w:val="0"/>
                      <w:numId w:val="2"/>
                    </w:numPr>
                    <w:rPr>
                      <w:color w:val="404040" w:themeColor="text1" w:themeTint="BF"/>
                    </w:rPr>
                  </w:pPr>
                  <w:r w:rsidRPr="000E690E">
                    <w:rPr>
                      <w:color w:val="404040" w:themeColor="text1" w:themeTint="BF"/>
                    </w:rPr>
                    <w:t>Упознавање са</w:t>
                  </w:r>
                  <w:r>
                    <w:rPr>
                      <w:color w:val="404040" w:themeColor="text1" w:themeTint="BF"/>
                    </w:rPr>
                    <w:t xml:space="preserve"> </w:t>
                  </w:r>
                  <w:r w:rsidRPr="000E690E">
                    <w:rPr>
                      <w:i/>
                      <w:color w:val="404040" w:themeColor="text1" w:themeTint="BF"/>
                    </w:rPr>
                    <w:t>CAPL</w:t>
                  </w:r>
                  <w:r w:rsidRPr="000E690E">
                    <w:rPr>
                      <w:color w:val="404040" w:themeColor="text1" w:themeTint="BF"/>
                    </w:rPr>
                    <w:t xml:space="preserve"> </w:t>
                  </w:r>
                  <w:r>
                    <w:rPr>
                      <w:color w:val="404040" w:themeColor="text1" w:themeTint="BF"/>
                    </w:rPr>
                    <w:t xml:space="preserve">програмским језиком у склопу </w:t>
                  </w:r>
                  <w:r w:rsidRPr="000E690E">
                    <w:rPr>
                      <w:i/>
                      <w:color w:val="404040" w:themeColor="text1" w:themeTint="BF"/>
                    </w:rPr>
                    <w:t>CAN-oe</w:t>
                  </w:r>
                  <w:r w:rsidRPr="000E690E">
                    <w:rPr>
                      <w:color w:val="404040" w:themeColor="text1" w:themeTint="BF"/>
                    </w:rPr>
                    <w:t xml:space="preserve"> </w:t>
                  </w:r>
                  <w:r>
                    <w:rPr>
                      <w:color w:val="404040" w:themeColor="text1" w:themeTint="BF"/>
                    </w:rPr>
                    <w:t>алата</w:t>
                  </w:r>
                </w:p>
                <w:p w:rsidR="006358DC" w:rsidRPr="006358DC" w:rsidRDefault="006358DC" w:rsidP="006358DC"/>
                <w:p w:rsidR="00885946" w:rsidRPr="00885946" w:rsidRDefault="00885946" w:rsidP="00885946"/>
                <w:p w:rsidR="00885946" w:rsidRPr="00885946" w:rsidRDefault="00885946" w:rsidP="00885946"/>
              </w:txbxContent>
            </v:textbox>
            <w10:wrap type="topAndBottom" anchorx="margin"/>
          </v:shape>
        </w:pict>
      </w:r>
    </w:p>
    <w:p w:rsidR="00D908DE" w:rsidRPr="00AA7327" w:rsidRDefault="00AA7327" w:rsidP="00AA7327">
      <w:pPr>
        <w:pStyle w:val="Heading1"/>
        <w:jc w:val="both"/>
      </w:pPr>
      <w:r w:rsidRPr="00AA7327">
        <w:t xml:space="preserve">Моделовање и симулација у </w:t>
      </w:r>
      <w:r w:rsidRPr="00AA7327">
        <w:rPr>
          <w:i/>
        </w:rPr>
        <w:t>CAN-oe</w:t>
      </w:r>
      <w:r w:rsidRPr="00AA7327">
        <w:t xml:space="preserve"> алату. Увод у</w:t>
      </w:r>
      <w:r>
        <w:t xml:space="preserve"> </w:t>
      </w:r>
      <w:r w:rsidRPr="00AA7327">
        <w:rPr>
          <w:i/>
        </w:rPr>
        <w:t>CAPL</w:t>
      </w:r>
      <w:r w:rsidRPr="00AA7327">
        <w:t xml:space="preserve"> програмски језик</w:t>
      </w:r>
    </w:p>
    <w:p w:rsidR="00A05342" w:rsidRPr="00AA7327" w:rsidRDefault="00A05342" w:rsidP="00A05342"/>
    <w:p w:rsidR="00A05342" w:rsidRPr="00605F17" w:rsidRDefault="00A05342" w:rsidP="00A05342">
      <w:pPr>
        <w:pStyle w:val="Heading2"/>
      </w:pPr>
      <w:r>
        <w:t>Увод</w:t>
      </w:r>
    </w:p>
    <w:p w:rsidR="006358DC" w:rsidRDefault="00DF175D" w:rsidP="00B704D9">
      <w:pPr>
        <w:jc w:val="both"/>
        <w:rPr>
          <w:color w:val="404040" w:themeColor="text1" w:themeTint="BF"/>
        </w:rPr>
      </w:pPr>
      <w:r>
        <w:t xml:space="preserve">Креирање једне аутомобилске мреже у </w:t>
      </w:r>
      <w:r w:rsidR="00C7080A">
        <w:rPr>
          <w:i/>
        </w:rPr>
        <w:t>CAN</w:t>
      </w:r>
      <w:r w:rsidRPr="00DF175D">
        <w:rPr>
          <w:i/>
        </w:rPr>
        <w:t>ое</w:t>
      </w:r>
      <w:r>
        <w:t xml:space="preserve"> алату подразумева моделовање и симулацију у истом. Као један од основа симулације и моделовања користи се CANoe</w:t>
      </w:r>
      <w:r w:rsidRPr="00DF175D">
        <w:t xml:space="preserve"> </w:t>
      </w:r>
      <w:r>
        <w:t xml:space="preserve">специфичан програмски језик </w:t>
      </w:r>
      <w:r w:rsidRPr="00DF175D">
        <w:rPr>
          <w:i/>
        </w:rPr>
        <w:t>CAPL(</w:t>
      </w:r>
      <w:r>
        <w:rPr>
          <w:i/>
        </w:rPr>
        <w:t>енг. Communication Access programming language</w:t>
      </w:r>
      <w:r w:rsidRPr="00DF175D">
        <w:rPr>
          <w:i/>
        </w:rPr>
        <w:t>)</w:t>
      </w:r>
      <w:r w:rsidR="006358DC">
        <w:rPr>
          <w:i/>
        </w:rPr>
        <w:t xml:space="preserve">. </w:t>
      </w:r>
      <w:r w:rsidR="006358DC">
        <w:t>У овим вежбама на практичним примерима поновићемо знања стечен</w:t>
      </w:r>
      <w:r w:rsidR="00D45EBB">
        <w:rPr>
          <w:lang/>
        </w:rPr>
        <w:t>о</w:t>
      </w:r>
      <w:bookmarkStart w:id="0" w:name="_GoBack"/>
      <w:bookmarkEnd w:id="0"/>
      <w:r w:rsidR="006358DC">
        <w:t xml:space="preserve"> на предавањима. Објаснићемо везу између </w:t>
      </w:r>
      <w:r w:rsidR="006358DC" w:rsidRPr="00885946">
        <w:rPr>
          <w:i/>
          <w:color w:val="404040" w:themeColor="text1" w:themeTint="BF"/>
        </w:rPr>
        <w:t>CANое</w:t>
      </w:r>
      <w:r w:rsidR="006358DC">
        <w:rPr>
          <w:i/>
          <w:color w:val="404040" w:themeColor="text1" w:themeTint="BF"/>
        </w:rPr>
        <w:t xml:space="preserve"> </w:t>
      </w:r>
      <w:r w:rsidR="006358DC">
        <w:rPr>
          <w:color w:val="404040" w:themeColor="text1" w:themeTint="BF"/>
        </w:rPr>
        <w:t xml:space="preserve">алата, </w:t>
      </w:r>
      <w:r w:rsidR="006358DC" w:rsidRPr="000E690E">
        <w:rPr>
          <w:i/>
          <w:color w:val="404040" w:themeColor="text1" w:themeTint="BF"/>
        </w:rPr>
        <w:t>CAPL</w:t>
      </w:r>
      <w:r w:rsidR="006358DC">
        <w:rPr>
          <w:i/>
          <w:color w:val="404040" w:themeColor="text1" w:themeTint="BF"/>
        </w:rPr>
        <w:t xml:space="preserve"> </w:t>
      </w:r>
      <w:r w:rsidR="006358DC">
        <w:rPr>
          <w:color w:val="404040" w:themeColor="text1" w:themeTint="BF"/>
        </w:rPr>
        <w:t xml:space="preserve">програмског језика и </w:t>
      </w:r>
      <w:r w:rsidR="006358DC">
        <w:rPr>
          <w:i/>
          <w:color w:val="404040" w:themeColor="text1" w:themeTint="BF"/>
        </w:rPr>
        <w:t>FlexRay</w:t>
      </w:r>
      <w:r w:rsidR="006358DC">
        <w:rPr>
          <w:color w:val="404040" w:themeColor="text1" w:themeTint="BF"/>
        </w:rPr>
        <w:t xml:space="preserve">-а на </w:t>
      </w:r>
      <w:r w:rsidR="005B70DB">
        <w:rPr>
          <w:color w:val="404040" w:themeColor="text1" w:themeTint="BF"/>
          <w:lang/>
        </w:rPr>
        <w:t xml:space="preserve">примеру </w:t>
      </w:r>
      <w:r w:rsidR="005B70DB">
        <w:rPr>
          <w:color w:val="404040" w:themeColor="text1" w:themeTint="BF"/>
        </w:rPr>
        <w:t>једног симулираног система</w:t>
      </w:r>
      <w:r w:rsidR="006358DC">
        <w:rPr>
          <w:color w:val="404040" w:themeColor="text1" w:themeTint="BF"/>
        </w:rPr>
        <w:t xml:space="preserve">. </w:t>
      </w:r>
    </w:p>
    <w:p w:rsidR="00DF175D" w:rsidRPr="006358DC" w:rsidRDefault="006358DC" w:rsidP="00B704D9">
      <w:pPr>
        <w:jc w:val="both"/>
      </w:pPr>
      <w:r>
        <w:rPr>
          <w:color w:val="404040" w:themeColor="text1" w:themeTint="BF"/>
        </w:rPr>
        <w:t xml:space="preserve">На крају документа дати су практичне примери (12 задатака) које је неопходно урадити на овим вежбама због потпунијег разумевања градива. Урађени примери служе као полазна основа за други део вежби. Други део ове вежбе се базира на упознавању са </w:t>
      </w:r>
      <w:r w:rsidRPr="000E690E">
        <w:rPr>
          <w:i/>
          <w:color w:val="404040" w:themeColor="text1" w:themeTint="BF"/>
        </w:rPr>
        <w:t>CAPL</w:t>
      </w:r>
      <w:r>
        <w:rPr>
          <w:i/>
          <w:color w:val="404040" w:themeColor="text1" w:themeTint="BF"/>
        </w:rPr>
        <w:t xml:space="preserve"> </w:t>
      </w:r>
      <w:r w:rsidRPr="006358DC">
        <w:rPr>
          <w:color w:val="404040" w:themeColor="text1" w:themeTint="BF"/>
        </w:rPr>
        <w:t>програмским језиком и коришћњу истог.</w:t>
      </w:r>
    </w:p>
    <w:p w:rsidR="006358DC" w:rsidRDefault="006358DC"/>
    <w:p w:rsidR="006358DC" w:rsidRDefault="006358DC"/>
    <w:p w:rsidR="006358DC" w:rsidRDefault="006358DC"/>
    <w:p w:rsidR="006358DC" w:rsidRDefault="006358DC"/>
    <w:p w:rsidR="006358DC" w:rsidRDefault="006358DC" w:rsidP="006358DC">
      <w:pPr>
        <w:pStyle w:val="Heading1"/>
        <w:numPr>
          <w:ilvl w:val="0"/>
          <w:numId w:val="0"/>
        </w:numPr>
        <w:rPr>
          <w:rFonts w:asciiTheme="minorHAnsi" w:eastAsiaTheme="minorHAnsi" w:hAnsiTheme="minorHAnsi" w:cstheme="minorBidi"/>
          <w:color w:val="auto"/>
          <w:sz w:val="22"/>
          <w:szCs w:val="22"/>
        </w:rPr>
      </w:pPr>
    </w:p>
    <w:p w:rsidR="006358DC" w:rsidRPr="006358DC" w:rsidRDefault="006358DC" w:rsidP="006358DC"/>
    <w:p w:rsidR="006358DC" w:rsidRDefault="006358DC" w:rsidP="001F6F64"/>
    <w:p w:rsidR="006358DC" w:rsidRDefault="006358DC" w:rsidP="001F6F64">
      <w:r>
        <w:br w:type="page"/>
      </w:r>
      <w:r w:rsidR="001F6F64">
        <w:rPr>
          <w:noProof/>
        </w:rPr>
        <w:lastRenderedPageBreak/>
        <w:drawing>
          <wp:inline distT="0" distB="0" distL="0" distR="0">
            <wp:extent cx="5572760" cy="7523480"/>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572760" cy="7523480"/>
                    </a:xfrm>
                    <a:prstGeom prst="rect">
                      <a:avLst/>
                    </a:prstGeom>
                    <a:noFill/>
                    <a:ln w="9525">
                      <a:noFill/>
                      <a:miter lim="800000"/>
                      <a:headEnd/>
                      <a:tailEnd/>
                    </a:ln>
                  </pic:spPr>
                </pic:pic>
              </a:graphicData>
            </a:graphic>
          </wp:inline>
        </w:drawing>
      </w:r>
    </w:p>
    <w:p w:rsidR="001F6F64" w:rsidRPr="006358DC" w:rsidRDefault="001F6F64" w:rsidP="001F6F64">
      <w:r>
        <w:rPr>
          <w:noProof/>
        </w:rPr>
        <w:lastRenderedPageBreak/>
        <w:drawing>
          <wp:inline distT="0" distB="0" distL="0" distR="0">
            <wp:extent cx="5572760" cy="8152130"/>
            <wp:effectExtent l="1905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p>
    <w:p w:rsidR="006358DC" w:rsidRDefault="001F6F64" w:rsidP="006358DC">
      <w:r>
        <w:rPr>
          <w:noProof/>
        </w:rPr>
        <w:lastRenderedPageBreak/>
        <w:drawing>
          <wp:inline distT="0" distB="0" distL="0" distR="0">
            <wp:extent cx="5572760" cy="8152130"/>
            <wp:effectExtent l="1905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p>
    <w:p w:rsidR="006358DC" w:rsidRDefault="006358DC" w:rsidP="006358DC"/>
    <w:p w:rsidR="006358DC" w:rsidRDefault="006358DC" w:rsidP="006358DC"/>
    <w:p w:rsidR="006358DC" w:rsidRDefault="006358DC" w:rsidP="006358DC">
      <w:pPr>
        <w:pStyle w:val="Heading2"/>
      </w:pPr>
      <w:r>
        <w:lastRenderedPageBreak/>
        <w:t>Configuration</w:t>
      </w:r>
    </w:p>
    <w:p w:rsidR="006358DC" w:rsidRPr="006358DC" w:rsidRDefault="006358DC" w:rsidP="006358DC">
      <w:r>
        <w:rPr>
          <w:noProof/>
        </w:rPr>
        <w:drawing>
          <wp:inline distT="0" distB="0" distL="0" distR="0">
            <wp:extent cx="5572760" cy="8152130"/>
            <wp:effectExtent l="19050" t="0" r="8890"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p>
    <w:p w:rsidR="006358DC" w:rsidRDefault="001F6F64" w:rsidP="006358DC">
      <w:pPr>
        <w:rPr>
          <w:rStyle w:val="Heading2Char"/>
        </w:rPr>
      </w:pPr>
      <w:r>
        <w:rPr>
          <w:noProof/>
        </w:rPr>
        <w:lastRenderedPageBreak/>
        <w:drawing>
          <wp:inline distT="0" distB="0" distL="0" distR="0">
            <wp:extent cx="5572760" cy="8152130"/>
            <wp:effectExtent l="1905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69778" cy="752988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572760" cy="7533916"/>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p>
    <w:p w:rsidR="001F6F64" w:rsidRDefault="001F6F64" w:rsidP="006358DC">
      <w:r>
        <w:rPr>
          <w:noProof/>
        </w:rPr>
        <w:lastRenderedPageBreak/>
        <w:drawing>
          <wp:inline distT="0" distB="0" distL="0" distR="0">
            <wp:extent cx="5572760" cy="8152130"/>
            <wp:effectExtent l="1905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7"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8"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9"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0"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1"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2"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3"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4"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5"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r>
        <w:rPr>
          <w:noProof/>
        </w:rPr>
        <w:lastRenderedPageBreak/>
        <w:drawing>
          <wp:inline distT="0" distB="0" distL="0" distR="0">
            <wp:extent cx="5572760" cy="8152130"/>
            <wp:effectExtent l="1905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6" cstate="print"/>
                    <a:srcRect/>
                    <a:stretch>
                      <a:fillRect/>
                    </a:stretch>
                  </pic:blipFill>
                  <pic:spPr bwMode="auto">
                    <a:xfrm>
                      <a:off x="0" y="0"/>
                      <a:ext cx="5572760" cy="8152130"/>
                    </a:xfrm>
                    <a:prstGeom prst="rect">
                      <a:avLst/>
                    </a:prstGeom>
                    <a:noFill/>
                    <a:ln w="9525">
                      <a:noFill/>
                      <a:miter lim="800000"/>
                      <a:headEnd/>
                      <a:tailEnd/>
                    </a:ln>
                  </pic:spPr>
                </pic:pic>
              </a:graphicData>
            </a:graphic>
          </wp:inline>
        </w:drawing>
      </w:r>
    </w:p>
    <w:p w:rsidR="001F6F64" w:rsidRPr="00D05D9B" w:rsidRDefault="001F6F64" w:rsidP="00591857"/>
    <w:sectPr w:rsidR="001F6F64" w:rsidRPr="00D05D9B" w:rsidSect="00EF5194">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AD5425"/>
    <w:multiLevelType w:val="hybridMultilevel"/>
    <w:tmpl w:val="6BA6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4534753"/>
    <w:multiLevelType w:val="multilevel"/>
    <w:tmpl w:val="E3F827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559C0330"/>
    <w:multiLevelType w:val="hybridMultilevel"/>
    <w:tmpl w:val="F488A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113F72"/>
    <w:multiLevelType w:val="hybridMultilevel"/>
    <w:tmpl w:val="6C0A3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8903B04"/>
    <w:multiLevelType w:val="hybridMultilevel"/>
    <w:tmpl w:val="AFF26C16"/>
    <w:lvl w:ilvl="0" w:tplc="05D05182">
      <w:start w:val="1"/>
      <w:numFmt w:val="decimal"/>
      <w:lvlText w:val="%1.1"/>
      <w:lvlJc w:val="left"/>
      <w:pPr>
        <w:ind w:left="1571" w:hanging="360"/>
      </w:pPr>
      <w:rPr>
        <w:rFonts w:hint="default"/>
      </w:rPr>
    </w:lvl>
    <w:lvl w:ilvl="1" w:tplc="04090019" w:tentative="1">
      <w:start w:val="1"/>
      <w:numFmt w:val="lowerLetter"/>
      <w:lvlText w:val="%2."/>
      <w:lvlJc w:val="left"/>
      <w:pPr>
        <w:ind w:left="2291" w:hanging="360"/>
      </w:pPr>
    </w:lvl>
    <w:lvl w:ilvl="2" w:tplc="0409001B">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6A70194E"/>
    <w:multiLevelType w:val="multilevel"/>
    <w:tmpl w:val="98D2528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24D52A5"/>
    <w:multiLevelType w:val="hybridMultilevel"/>
    <w:tmpl w:val="ACF6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456442"/>
    <w:multiLevelType w:val="hybridMultilevel"/>
    <w:tmpl w:val="13C48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7"/>
  </w:num>
  <w:num w:numId="7">
    <w:abstractNumId w:val="6"/>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hyphenationZone w:val="425"/>
  <w:characterSpacingControl w:val="doNotCompress"/>
  <w:compat/>
  <w:rsids>
    <w:rsidRoot w:val="00EF5194"/>
    <w:rsid w:val="000033CA"/>
    <w:rsid w:val="00037BAE"/>
    <w:rsid w:val="0007624C"/>
    <w:rsid w:val="00094AAB"/>
    <w:rsid w:val="000E690E"/>
    <w:rsid w:val="000F2844"/>
    <w:rsid w:val="0011337D"/>
    <w:rsid w:val="00144CCF"/>
    <w:rsid w:val="00161B83"/>
    <w:rsid w:val="0017341E"/>
    <w:rsid w:val="00173ED0"/>
    <w:rsid w:val="00177AE7"/>
    <w:rsid w:val="00181E3A"/>
    <w:rsid w:val="001F6F64"/>
    <w:rsid w:val="002112AE"/>
    <w:rsid w:val="00213DDF"/>
    <w:rsid w:val="00251484"/>
    <w:rsid w:val="002640B1"/>
    <w:rsid w:val="00270FCC"/>
    <w:rsid w:val="002A105A"/>
    <w:rsid w:val="002A7054"/>
    <w:rsid w:val="00323C71"/>
    <w:rsid w:val="003C5D19"/>
    <w:rsid w:val="003E1433"/>
    <w:rsid w:val="004376F9"/>
    <w:rsid w:val="00441F3C"/>
    <w:rsid w:val="00476514"/>
    <w:rsid w:val="00485660"/>
    <w:rsid w:val="004D284D"/>
    <w:rsid w:val="004F61DA"/>
    <w:rsid w:val="00511425"/>
    <w:rsid w:val="0053743F"/>
    <w:rsid w:val="005672F5"/>
    <w:rsid w:val="00571920"/>
    <w:rsid w:val="00591857"/>
    <w:rsid w:val="005B70DB"/>
    <w:rsid w:val="005F214F"/>
    <w:rsid w:val="00605F17"/>
    <w:rsid w:val="006358DC"/>
    <w:rsid w:val="00665E0D"/>
    <w:rsid w:val="006B25B9"/>
    <w:rsid w:val="0077741B"/>
    <w:rsid w:val="007E67B8"/>
    <w:rsid w:val="00811ACE"/>
    <w:rsid w:val="00861794"/>
    <w:rsid w:val="00885946"/>
    <w:rsid w:val="00890EE6"/>
    <w:rsid w:val="00891018"/>
    <w:rsid w:val="008B5A37"/>
    <w:rsid w:val="008B6B2F"/>
    <w:rsid w:val="008C2F4E"/>
    <w:rsid w:val="008D1FAE"/>
    <w:rsid w:val="009A3A9E"/>
    <w:rsid w:val="00A021A5"/>
    <w:rsid w:val="00A05342"/>
    <w:rsid w:val="00A120E5"/>
    <w:rsid w:val="00A32A70"/>
    <w:rsid w:val="00A70B37"/>
    <w:rsid w:val="00AA7327"/>
    <w:rsid w:val="00B704D9"/>
    <w:rsid w:val="00BA5D06"/>
    <w:rsid w:val="00BE04EC"/>
    <w:rsid w:val="00BF33DD"/>
    <w:rsid w:val="00C7080A"/>
    <w:rsid w:val="00C83491"/>
    <w:rsid w:val="00CA1DBD"/>
    <w:rsid w:val="00CA496A"/>
    <w:rsid w:val="00CA7914"/>
    <w:rsid w:val="00CE766C"/>
    <w:rsid w:val="00D03000"/>
    <w:rsid w:val="00D05D9B"/>
    <w:rsid w:val="00D40860"/>
    <w:rsid w:val="00D45EBB"/>
    <w:rsid w:val="00D52276"/>
    <w:rsid w:val="00D908DE"/>
    <w:rsid w:val="00D918F6"/>
    <w:rsid w:val="00DD2D88"/>
    <w:rsid w:val="00DE6C9B"/>
    <w:rsid w:val="00DF175D"/>
    <w:rsid w:val="00E56DEC"/>
    <w:rsid w:val="00EF5194"/>
    <w:rsid w:val="00F3424E"/>
    <w:rsid w:val="00F34408"/>
    <w:rsid w:val="00FA3A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337D"/>
  </w:style>
  <w:style w:type="paragraph" w:styleId="Heading1">
    <w:name w:val="heading 1"/>
    <w:basedOn w:val="Normal"/>
    <w:next w:val="Normal"/>
    <w:link w:val="Heading1Char"/>
    <w:uiPriority w:val="9"/>
    <w:qFormat/>
    <w:rsid w:val="00665E0D"/>
    <w:pPr>
      <w:keepNext/>
      <w:keepLines/>
      <w:numPr>
        <w:numId w:val="4"/>
      </w:numPr>
      <w:spacing w:before="240" w:after="0"/>
      <w:outlineLvl w:val="0"/>
    </w:pPr>
    <w:rPr>
      <w:rFonts w:asciiTheme="majorHAnsi" w:eastAsiaTheme="majorEastAsia" w:hAnsiTheme="majorHAnsi" w:cstheme="majorBidi"/>
      <w:color w:val="404040" w:themeColor="text1" w:themeTint="BF"/>
      <w:sz w:val="32"/>
      <w:szCs w:val="32"/>
    </w:rPr>
  </w:style>
  <w:style w:type="paragraph" w:styleId="Heading2">
    <w:name w:val="heading 2"/>
    <w:basedOn w:val="Normal"/>
    <w:next w:val="Normal"/>
    <w:link w:val="Heading2Char"/>
    <w:uiPriority w:val="9"/>
    <w:unhideWhenUsed/>
    <w:qFormat/>
    <w:rsid w:val="004376F9"/>
    <w:pPr>
      <w:keepNext/>
      <w:keepLines/>
      <w:numPr>
        <w:ilvl w:val="1"/>
        <w:numId w:val="4"/>
      </w:numPr>
      <w:spacing w:before="40" w:after="0"/>
      <w:outlineLvl w:val="1"/>
    </w:pPr>
    <w:rPr>
      <w:rFonts w:asciiTheme="majorHAnsi" w:eastAsiaTheme="majorEastAsia" w:hAnsiTheme="majorHAnsi" w:cstheme="majorBidi"/>
      <w:color w:val="404040" w:themeColor="text1" w:themeTint="BF"/>
      <w:sz w:val="26"/>
      <w:szCs w:val="26"/>
    </w:rPr>
  </w:style>
  <w:style w:type="paragraph" w:styleId="Heading3">
    <w:name w:val="heading 3"/>
    <w:basedOn w:val="Normal"/>
    <w:next w:val="Normal"/>
    <w:link w:val="Heading3Char"/>
    <w:uiPriority w:val="9"/>
    <w:unhideWhenUsed/>
    <w:qFormat/>
    <w:rsid w:val="003C5D19"/>
    <w:pPr>
      <w:keepNext/>
      <w:keepLines/>
      <w:numPr>
        <w:ilvl w:val="2"/>
        <w:numId w:val="4"/>
      </w:numPr>
      <w:spacing w:before="40" w:after="0"/>
      <w:outlineLvl w:val="2"/>
    </w:pPr>
    <w:rPr>
      <w:rFonts w:asciiTheme="majorHAnsi" w:eastAsiaTheme="majorEastAsia" w:hAnsiTheme="majorHAnsi" w:cstheme="majorBidi"/>
      <w:color w:val="5B9BD5" w:themeColor="accent1"/>
      <w:sz w:val="24"/>
      <w:szCs w:val="24"/>
    </w:rPr>
  </w:style>
  <w:style w:type="paragraph" w:styleId="Heading4">
    <w:name w:val="heading 4"/>
    <w:basedOn w:val="Normal"/>
    <w:next w:val="Normal"/>
    <w:link w:val="Heading4Char"/>
    <w:uiPriority w:val="9"/>
    <w:unhideWhenUsed/>
    <w:qFormat/>
    <w:rsid w:val="004376F9"/>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376F9"/>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376F9"/>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376F9"/>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376F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76F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51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1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519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194"/>
    <w:rPr>
      <w:rFonts w:eastAsiaTheme="minorEastAsia"/>
      <w:color w:val="5A5A5A" w:themeColor="text1" w:themeTint="A5"/>
      <w:spacing w:val="15"/>
    </w:rPr>
  </w:style>
  <w:style w:type="paragraph" w:styleId="ListParagraph">
    <w:name w:val="List Paragraph"/>
    <w:basedOn w:val="Normal"/>
    <w:uiPriority w:val="34"/>
    <w:qFormat/>
    <w:rsid w:val="00FA3ACA"/>
    <w:pPr>
      <w:spacing w:after="200" w:line="276" w:lineRule="auto"/>
      <w:ind w:left="720"/>
      <w:contextualSpacing/>
    </w:pPr>
    <w:rPr>
      <w:lang w:val="en-GB"/>
    </w:rPr>
  </w:style>
  <w:style w:type="character" w:customStyle="1" w:styleId="Heading1Char">
    <w:name w:val="Heading 1 Char"/>
    <w:basedOn w:val="DefaultParagraphFont"/>
    <w:link w:val="Heading1"/>
    <w:uiPriority w:val="9"/>
    <w:rsid w:val="00665E0D"/>
    <w:rPr>
      <w:rFonts w:asciiTheme="majorHAnsi" w:eastAsiaTheme="majorEastAsia" w:hAnsiTheme="majorHAnsi" w:cstheme="majorBidi"/>
      <w:color w:val="404040" w:themeColor="text1" w:themeTint="BF"/>
      <w:sz w:val="32"/>
      <w:szCs w:val="32"/>
    </w:rPr>
  </w:style>
  <w:style w:type="character" w:customStyle="1" w:styleId="Heading2Char">
    <w:name w:val="Heading 2 Char"/>
    <w:basedOn w:val="DefaultParagraphFont"/>
    <w:link w:val="Heading2"/>
    <w:uiPriority w:val="9"/>
    <w:rsid w:val="004376F9"/>
    <w:rPr>
      <w:rFonts w:asciiTheme="majorHAnsi" w:eastAsiaTheme="majorEastAsia" w:hAnsiTheme="majorHAnsi" w:cstheme="majorBidi"/>
      <w:color w:val="404040" w:themeColor="text1" w:themeTint="BF"/>
      <w:sz w:val="26"/>
      <w:szCs w:val="26"/>
    </w:rPr>
  </w:style>
  <w:style w:type="character" w:customStyle="1" w:styleId="Heading3Char">
    <w:name w:val="Heading 3 Char"/>
    <w:basedOn w:val="DefaultParagraphFont"/>
    <w:link w:val="Heading3"/>
    <w:uiPriority w:val="9"/>
    <w:rsid w:val="003C5D19"/>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A120E5"/>
    <w:rPr>
      <w:i/>
      <w:iCs/>
      <w:color w:val="404040" w:themeColor="text1" w:themeTint="BF"/>
    </w:rPr>
  </w:style>
  <w:style w:type="character" w:customStyle="1" w:styleId="Heading4Char">
    <w:name w:val="Heading 4 Char"/>
    <w:basedOn w:val="DefaultParagraphFont"/>
    <w:link w:val="Heading4"/>
    <w:uiPriority w:val="9"/>
    <w:semiHidden/>
    <w:rsid w:val="004376F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376F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376F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376F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376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76F9"/>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342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4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59341-9F49-4A34-BA1A-8EB4987A1421}">
  <we:reference id="wa104379177" version="1.0.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103</TotalTime>
  <Pages>104</Pages>
  <Words>161</Words>
  <Characters>922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Pavkovic</dc:creator>
  <cp:keywords/>
  <dc:description/>
  <cp:lastModifiedBy>mmanic</cp:lastModifiedBy>
  <cp:revision>8</cp:revision>
  <dcterms:created xsi:type="dcterms:W3CDTF">2018-10-25T07:25:00Z</dcterms:created>
  <dcterms:modified xsi:type="dcterms:W3CDTF">2018-11-19T10:57:00Z</dcterms:modified>
</cp:coreProperties>
</file>